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864" w:rsidRDefault="00C94864">
      <w:pPr>
        <w:rPr>
          <w:rFonts w:ascii="Times New Roman" w:hAnsi="Times New Roman" w:cs="Times New Roman"/>
        </w:rPr>
      </w:pPr>
    </w:p>
    <w:p w:rsidR="00670941" w:rsidRDefault="00670941">
      <w:pPr>
        <w:rPr>
          <w:rFonts w:ascii="Times New Roman" w:hAnsi="Times New Roman" w:cs="Times New Roman"/>
        </w:rPr>
      </w:pPr>
    </w:p>
    <w:p w:rsidR="00670941" w:rsidRDefault="00670941">
      <w:pPr>
        <w:rPr>
          <w:rFonts w:ascii="Times New Roman" w:hAnsi="Times New Roman" w:cs="Times New Roman"/>
        </w:rPr>
      </w:pPr>
    </w:p>
    <w:p w:rsidR="00670941" w:rsidRDefault="00670941">
      <w:pPr>
        <w:rPr>
          <w:rFonts w:ascii="Times New Roman" w:hAnsi="Times New Roman" w:cs="Times New Roman"/>
        </w:rPr>
      </w:pPr>
    </w:p>
    <w:p w:rsidR="00670941" w:rsidRDefault="00670941">
      <w:pPr>
        <w:rPr>
          <w:rFonts w:ascii="Times New Roman" w:hAnsi="Times New Roman" w:cs="Times New Roman"/>
        </w:rPr>
      </w:pPr>
    </w:p>
    <w:p w:rsidR="00670941" w:rsidRDefault="00670941">
      <w:pPr>
        <w:rPr>
          <w:rFonts w:ascii="Times New Roman" w:hAnsi="Times New Roman" w:cs="Times New Roman"/>
        </w:rPr>
      </w:pPr>
    </w:p>
    <w:p w:rsidR="00670941" w:rsidRDefault="00670941">
      <w:pPr>
        <w:rPr>
          <w:rFonts w:ascii="Times New Roman" w:hAnsi="Times New Roman" w:cs="Times New Roman"/>
        </w:rPr>
      </w:pPr>
    </w:p>
    <w:p w:rsidR="00670941" w:rsidRDefault="00670941">
      <w:pPr>
        <w:rPr>
          <w:rFonts w:ascii="Times New Roman" w:hAnsi="Times New Roman" w:cs="Times New Roman"/>
        </w:rPr>
      </w:pPr>
    </w:p>
    <w:p w:rsidR="00670941" w:rsidRPr="00E11778" w:rsidRDefault="00D23919" w:rsidP="00670941">
      <w:pPr>
        <w:jc w:val="center"/>
        <w:rPr>
          <w:rFonts w:ascii="Times New Roman" w:hAnsi="Times New Roman" w:cs="Times New Roman"/>
          <w:sz w:val="24"/>
          <w:szCs w:val="24"/>
        </w:rPr>
      </w:pPr>
      <w:r w:rsidRPr="00E11778">
        <w:rPr>
          <w:rFonts w:ascii="Times New Roman" w:hAnsi="Times New Roman" w:cs="Times New Roman"/>
          <w:sz w:val="24"/>
          <w:szCs w:val="24"/>
        </w:rPr>
        <w:t>Graduate Course Discussion</w:t>
      </w:r>
    </w:p>
    <w:p w:rsidR="00670941" w:rsidRPr="00E11778" w:rsidRDefault="00D23919" w:rsidP="00670941">
      <w:pPr>
        <w:jc w:val="center"/>
        <w:rPr>
          <w:rFonts w:ascii="Times New Roman" w:hAnsi="Times New Roman" w:cs="Times New Roman"/>
          <w:sz w:val="24"/>
          <w:szCs w:val="24"/>
        </w:rPr>
      </w:pPr>
      <w:r w:rsidRPr="00E11778">
        <w:rPr>
          <w:rFonts w:ascii="Times New Roman" w:hAnsi="Times New Roman" w:cs="Times New Roman"/>
          <w:sz w:val="24"/>
          <w:szCs w:val="24"/>
        </w:rPr>
        <w:t>Institutional Affiliation</w:t>
      </w:r>
    </w:p>
    <w:p w:rsidR="00670941" w:rsidRPr="00E11778" w:rsidRDefault="00D23919" w:rsidP="00670941">
      <w:pPr>
        <w:jc w:val="center"/>
        <w:rPr>
          <w:rFonts w:ascii="Times New Roman" w:hAnsi="Times New Roman" w:cs="Times New Roman"/>
          <w:sz w:val="24"/>
          <w:szCs w:val="24"/>
        </w:rPr>
      </w:pPr>
      <w:r w:rsidRPr="00E11778">
        <w:rPr>
          <w:rFonts w:ascii="Times New Roman" w:hAnsi="Times New Roman" w:cs="Times New Roman"/>
          <w:sz w:val="24"/>
          <w:szCs w:val="24"/>
        </w:rPr>
        <w:t>Name</w:t>
      </w:r>
    </w:p>
    <w:p w:rsidR="00670941" w:rsidRPr="00E11778" w:rsidRDefault="00D23919" w:rsidP="00670941">
      <w:pPr>
        <w:jc w:val="center"/>
        <w:rPr>
          <w:rFonts w:ascii="Times New Roman" w:hAnsi="Times New Roman" w:cs="Times New Roman"/>
          <w:sz w:val="24"/>
          <w:szCs w:val="24"/>
        </w:rPr>
      </w:pPr>
      <w:r w:rsidRPr="00E11778">
        <w:rPr>
          <w:rFonts w:ascii="Times New Roman" w:hAnsi="Times New Roman" w:cs="Times New Roman"/>
          <w:sz w:val="24"/>
          <w:szCs w:val="24"/>
        </w:rPr>
        <w:t>Date</w:t>
      </w: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670941" w:rsidRDefault="00670941" w:rsidP="00670941">
      <w:pPr>
        <w:jc w:val="center"/>
        <w:rPr>
          <w:rFonts w:ascii="Times New Roman" w:hAnsi="Times New Roman" w:cs="Times New Roman"/>
        </w:rPr>
      </w:pPr>
    </w:p>
    <w:p w:rsidR="00A30AF3" w:rsidRPr="00600C77" w:rsidRDefault="00D23919" w:rsidP="00600C77">
      <w:pPr>
        <w:pStyle w:val="ListParagraph"/>
        <w:numPr>
          <w:ilvl w:val="0"/>
          <w:numId w:val="1"/>
        </w:numPr>
        <w:spacing w:line="480" w:lineRule="auto"/>
        <w:rPr>
          <w:rFonts w:ascii="Times New Roman" w:hAnsi="Times New Roman" w:cs="Times New Roman"/>
          <w:b/>
          <w:sz w:val="24"/>
          <w:szCs w:val="24"/>
        </w:rPr>
      </w:pPr>
      <w:r w:rsidRPr="00600C77">
        <w:rPr>
          <w:rFonts w:ascii="Times New Roman" w:hAnsi="Times New Roman" w:cs="Times New Roman"/>
          <w:b/>
          <w:sz w:val="24"/>
          <w:szCs w:val="24"/>
        </w:rPr>
        <w:lastRenderedPageBreak/>
        <w:t>Active Shooter Situation</w:t>
      </w:r>
    </w:p>
    <w:p w:rsidR="00670941" w:rsidRDefault="00D23919" w:rsidP="00884B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factors that motivate an active shooter to choose a place of executing a shooting. The number one factor is the security of the place. The goal of every shooter is </w:t>
      </w:r>
      <w:r w:rsidR="008A0B56">
        <w:rPr>
          <w:rFonts w:ascii="Times New Roman" w:hAnsi="Times New Roman" w:cs="Times New Roman"/>
          <w:sz w:val="24"/>
          <w:szCs w:val="24"/>
        </w:rPr>
        <w:t xml:space="preserve">to execute </w:t>
      </w:r>
      <w:r w:rsidR="000C63F5">
        <w:rPr>
          <w:rFonts w:ascii="Times New Roman" w:hAnsi="Times New Roman" w:cs="Times New Roman"/>
          <w:sz w:val="24"/>
          <w:szCs w:val="24"/>
        </w:rPr>
        <w:t>a</w:t>
      </w:r>
      <w:r w:rsidR="008A0B56">
        <w:rPr>
          <w:rFonts w:ascii="Times New Roman" w:hAnsi="Times New Roman" w:cs="Times New Roman"/>
          <w:sz w:val="24"/>
          <w:szCs w:val="24"/>
        </w:rPr>
        <w:t xml:space="preserve"> malicious activity without getting caugh</w:t>
      </w:r>
      <w:r w:rsidR="00B72A73">
        <w:rPr>
          <w:rFonts w:ascii="Times New Roman" w:hAnsi="Times New Roman" w:cs="Times New Roman"/>
          <w:sz w:val="24"/>
          <w:szCs w:val="24"/>
        </w:rPr>
        <w:t>t- with ease</w:t>
      </w:r>
      <w:r w:rsidR="00B774D1">
        <w:rPr>
          <w:rFonts w:ascii="Times New Roman" w:hAnsi="Times New Roman" w:cs="Times New Roman"/>
          <w:sz w:val="24"/>
          <w:szCs w:val="24"/>
        </w:rPr>
        <w:t xml:space="preserve"> (Daly, 2018)</w:t>
      </w:r>
      <w:r w:rsidR="00B72A73">
        <w:rPr>
          <w:rFonts w:ascii="Times New Roman" w:hAnsi="Times New Roman" w:cs="Times New Roman"/>
          <w:sz w:val="24"/>
          <w:szCs w:val="24"/>
        </w:rPr>
        <w:t xml:space="preserve">. Additionally, an active shooter might be interested in a mass shooting. In this case, there is the factor of the population of the place. </w:t>
      </w:r>
      <w:r w:rsidR="00704DE5">
        <w:rPr>
          <w:rFonts w:ascii="Times New Roman" w:hAnsi="Times New Roman" w:cs="Times New Roman"/>
          <w:sz w:val="24"/>
          <w:szCs w:val="24"/>
        </w:rPr>
        <w:t>Most active shooters attack schools because they are cr</w:t>
      </w:r>
      <w:r w:rsidR="00B5369B">
        <w:rPr>
          <w:rFonts w:ascii="Times New Roman" w:hAnsi="Times New Roman" w:cs="Times New Roman"/>
          <w:sz w:val="24"/>
          <w:szCs w:val="24"/>
        </w:rPr>
        <w:t xml:space="preserve">owded </w:t>
      </w:r>
      <w:r w:rsidR="007C43E2">
        <w:rPr>
          <w:rFonts w:ascii="Times New Roman" w:hAnsi="Times New Roman" w:cs="Times New Roman"/>
          <w:sz w:val="24"/>
          <w:szCs w:val="24"/>
        </w:rPr>
        <w:t xml:space="preserve">and thus the chaos and commotion aid them in the shooting. </w:t>
      </w:r>
      <w:r w:rsidR="009F3BAF">
        <w:rPr>
          <w:rFonts w:ascii="Times New Roman" w:hAnsi="Times New Roman" w:cs="Times New Roman"/>
          <w:sz w:val="24"/>
          <w:szCs w:val="24"/>
        </w:rPr>
        <w:t xml:space="preserve">Most suspects </w:t>
      </w:r>
      <w:r w:rsidR="00A2051B">
        <w:rPr>
          <w:rFonts w:ascii="Times New Roman" w:hAnsi="Times New Roman" w:cs="Times New Roman"/>
          <w:sz w:val="24"/>
          <w:szCs w:val="24"/>
        </w:rPr>
        <w:t xml:space="preserve">are </w:t>
      </w:r>
      <w:r w:rsidR="00096E62">
        <w:rPr>
          <w:rFonts w:ascii="Times New Roman" w:hAnsi="Times New Roman" w:cs="Times New Roman"/>
          <w:sz w:val="24"/>
          <w:szCs w:val="24"/>
        </w:rPr>
        <w:t>rarely female.</w:t>
      </w:r>
      <w:r w:rsidR="00C42DD0">
        <w:rPr>
          <w:rFonts w:ascii="Times New Roman" w:hAnsi="Times New Roman" w:cs="Times New Roman"/>
          <w:sz w:val="24"/>
          <w:szCs w:val="24"/>
        </w:rPr>
        <w:t xml:space="preserve"> In the U.S shooters statistics 2018, mass shootings have been </w:t>
      </w:r>
      <w:r w:rsidR="001E2A7A">
        <w:rPr>
          <w:rFonts w:ascii="Times New Roman" w:hAnsi="Times New Roman" w:cs="Times New Roman"/>
          <w:sz w:val="24"/>
          <w:szCs w:val="24"/>
        </w:rPr>
        <w:t xml:space="preserve">associated with the male gender. </w:t>
      </w:r>
      <w:r w:rsidR="00340CAF">
        <w:rPr>
          <w:rFonts w:ascii="Times New Roman" w:hAnsi="Times New Roman" w:cs="Times New Roman"/>
          <w:sz w:val="24"/>
          <w:szCs w:val="24"/>
        </w:rPr>
        <w:t xml:space="preserve">By September </w:t>
      </w:r>
      <w:r w:rsidR="001E2A7A">
        <w:rPr>
          <w:rFonts w:ascii="Times New Roman" w:hAnsi="Times New Roman" w:cs="Times New Roman"/>
          <w:sz w:val="24"/>
          <w:szCs w:val="24"/>
        </w:rPr>
        <w:t>2018, only 3 active shooters were female while 100 were males</w:t>
      </w:r>
      <w:r w:rsidR="00B774D1">
        <w:rPr>
          <w:rFonts w:ascii="Times New Roman" w:hAnsi="Times New Roman" w:cs="Times New Roman"/>
          <w:sz w:val="24"/>
          <w:szCs w:val="24"/>
        </w:rPr>
        <w:t xml:space="preserve"> (Daly, 2018)</w:t>
      </w:r>
      <w:r w:rsidR="001E2A7A">
        <w:rPr>
          <w:rFonts w:ascii="Times New Roman" w:hAnsi="Times New Roman" w:cs="Times New Roman"/>
          <w:sz w:val="24"/>
          <w:szCs w:val="24"/>
        </w:rPr>
        <w:t xml:space="preserve">. </w:t>
      </w:r>
      <w:r w:rsidR="00475010">
        <w:rPr>
          <w:rFonts w:ascii="Times New Roman" w:hAnsi="Times New Roman" w:cs="Times New Roman"/>
          <w:sz w:val="24"/>
          <w:szCs w:val="24"/>
        </w:rPr>
        <w:t xml:space="preserve">In most cases, active shooters have a connection to the place that they decide to take their shooting. According to Daly (2018), active shooters may or may not have any affiliation with the organization. Some of them have the motive of hurting other people </w:t>
      </w:r>
      <w:r w:rsidR="00A30AF3">
        <w:rPr>
          <w:rFonts w:ascii="Times New Roman" w:hAnsi="Times New Roman" w:cs="Times New Roman"/>
          <w:sz w:val="24"/>
          <w:szCs w:val="24"/>
        </w:rPr>
        <w:t>for the purpose of revenge while others just do it for fun.</w:t>
      </w:r>
    </w:p>
    <w:p w:rsidR="00A30AF3" w:rsidRPr="00600C77" w:rsidRDefault="00D23919" w:rsidP="00600C77">
      <w:pPr>
        <w:pStyle w:val="ListParagraph"/>
        <w:numPr>
          <w:ilvl w:val="0"/>
          <w:numId w:val="1"/>
        </w:numPr>
        <w:spacing w:line="480" w:lineRule="auto"/>
        <w:rPr>
          <w:rFonts w:ascii="Times New Roman" w:hAnsi="Times New Roman" w:cs="Times New Roman"/>
          <w:b/>
          <w:sz w:val="24"/>
          <w:szCs w:val="24"/>
        </w:rPr>
      </w:pPr>
      <w:r w:rsidRPr="00600C77">
        <w:rPr>
          <w:rFonts w:ascii="Times New Roman" w:hAnsi="Times New Roman" w:cs="Times New Roman"/>
          <w:b/>
          <w:sz w:val="24"/>
          <w:szCs w:val="24"/>
        </w:rPr>
        <w:t>Safety and Security Measures for Organizations</w:t>
      </w:r>
    </w:p>
    <w:p w:rsidR="00A30AF3" w:rsidRDefault="00D23919" w:rsidP="00A30A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are likely to face security threats like sabotage, vandalism, theft, violence, burglary, and terrorism. To counter these, which are against the security of employees and the infrastructure, an organization can employ security guards; perform security risk assessment and perimeter protection. </w:t>
      </w:r>
      <w:r w:rsidR="00530F75">
        <w:rPr>
          <w:rFonts w:ascii="Times New Roman" w:hAnsi="Times New Roman" w:cs="Times New Roman"/>
          <w:sz w:val="24"/>
          <w:szCs w:val="24"/>
        </w:rPr>
        <w:t>When it comes to the evaluation of an organization's premises, it is important to ensure that all the security loopholes are noted. This is the first measure before an organization decides to implement other security measures</w:t>
      </w:r>
      <w:r w:rsidR="00B774D1">
        <w:rPr>
          <w:rFonts w:ascii="Times New Roman" w:hAnsi="Times New Roman" w:cs="Times New Roman"/>
          <w:sz w:val="24"/>
          <w:szCs w:val="24"/>
        </w:rPr>
        <w:t xml:space="preserve"> (Hevia, 2018)</w:t>
      </w:r>
      <w:r w:rsidR="00530F75">
        <w:rPr>
          <w:rFonts w:ascii="Times New Roman" w:hAnsi="Times New Roman" w:cs="Times New Roman"/>
          <w:sz w:val="24"/>
          <w:szCs w:val="24"/>
        </w:rPr>
        <w:t xml:space="preserve">. A security guard is meant for the security of the employees and the infrastructure as well. In this case, employing well-trained security guards can help in reducing security issues because they patrol the premises </w:t>
      </w:r>
      <w:r w:rsidR="00530F75">
        <w:rPr>
          <w:rFonts w:ascii="Times New Roman" w:hAnsi="Times New Roman" w:cs="Times New Roman"/>
          <w:sz w:val="24"/>
          <w:szCs w:val="24"/>
        </w:rPr>
        <w:lastRenderedPageBreak/>
        <w:t>to ensure they are secure, observe all the organization’s exit and entrances strictly, enforce the rules of the company for the betterment of employee security, and control the access of the organization’</w:t>
      </w:r>
      <w:r w:rsidR="00647406">
        <w:rPr>
          <w:rFonts w:ascii="Times New Roman" w:hAnsi="Times New Roman" w:cs="Times New Roman"/>
          <w:sz w:val="24"/>
          <w:szCs w:val="24"/>
        </w:rPr>
        <w:t>s facilities by employees and non-employees. Moreover, the infrastructure can be secured by ensuring there are physical security measures installed in the organization and within its perimeter. Physical measures include strong gates, ensuring all doors have locks, lights, installation of CCTV, and fencing the organizati</w:t>
      </w:r>
      <w:r w:rsidR="000249AF">
        <w:rPr>
          <w:rFonts w:ascii="Times New Roman" w:hAnsi="Times New Roman" w:cs="Times New Roman"/>
          <w:sz w:val="24"/>
          <w:szCs w:val="24"/>
        </w:rPr>
        <w:t>on</w:t>
      </w:r>
      <w:r w:rsidR="00B774D1">
        <w:rPr>
          <w:rFonts w:ascii="Times New Roman" w:hAnsi="Times New Roman" w:cs="Times New Roman"/>
          <w:sz w:val="24"/>
          <w:szCs w:val="24"/>
        </w:rPr>
        <w:t xml:space="preserve"> (Hevia, 2018)</w:t>
      </w:r>
      <w:r w:rsidR="000249AF">
        <w:rPr>
          <w:rFonts w:ascii="Times New Roman" w:hAnsi="Times New Roman" w:cs="Times New Roman"/>
          <w:sz w:val="24"/>
          <w:szCs w:val="24"/>
        </w:rPr>
        <w:t>.</w:t>
      </w:r>
      <w:r w:rsidR="00647406">
        <w:rPr>
          <w:rFonts w:ascii="Times New Roman" w:hAnsi="Times New Roman" w:cs="Times New Roman"/>
          <w:sz w:val="24"/>
          <w:szCs w:val="24"/>
        </w:rPr>
        <w:t xml:space="preserve"> </w:t>
      </w:r>
    </w:p>
    <w:p w:rsidR="006E3701" w:rsidRPr="00600C77" w:rsidRDefault="00D23919" w:rsidP="00600C77">
      <w:pPr>
        <w:pStyle w:val="ListParagraph"/>
        <w:numPr>
          <w:ilvl w:val="0"/>
          <w:numId w:val="1"/>
        </w:numPr>
        <w:spacing w:line="480" w:lineRule="auto"/>
        <w:rPr>
          <w:rFonts w:ascii="Times New Roman" w:hAnsi="Times New Roman" w:cs="Times New Roman"/>
          <w:b/>
          <w:sz w:val="24"/>
          <w:szCs w:val="24"/>
        </w:rPr>
      </w:pPr>
      <w:r w:rsidRPr="00600C77">
        <w:rPr>
          <w:rFonts w:ascii="Times New Roman" w:hAnsi="Times New Roman" w:cs="Times New Roman"/>
          <w:b/>
          <w:sz w:val="24"/>
          <w:szCs w:val="24"/>
        </w:rPr>
        <w:t>Workplace Violence</w:t>
      </w:r>
      <w:r w:rsidR="00C01224" w:rsidRPr="00600C77">
        <w:rPr>
          <w:rFonts w:ascii="Times New Roman" w:hAnsi="Times New Roman" w:cs="Times New Roman"/>
          <w:b/>
          <w:sz w:val="24"/>
          <w:szCs w:val="24"/>
        </w:rPr>
        <w:t xml:space="preserve"> Policy</w:t>
      </w:r>
    </w:p>
    <w:p w:rsidR="00C01224" w:rsidRDefault="00D23919" w:rsidP="00C012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Workplace violence is something that is inevitable in any organization. To counter the risk of workplace violence employees can </w:t>
      </w:r>
      <w:r w:rsidR="00A733FC">
        <w:rPr>
          <w:rFonts w:ascii="Times New Roman" w:hAnsi="Times New Roman" w:cs="Times New Roman"/>
          <w:sz w:val="24"/>
          <w:szCs w:val="24"/>
        </w:rPr>
        <w:t xml:space="preserve">engage in measures that prevent the occurrence of violence in an organization. </w:t>
      </w:r>
      <w:r w:rsidR="00B77FD2">
        <w:rPr>
          <w:rFonts w:ascii="Times New Roman" w:hAnsi="Times New Roman" w:cs="Times New Roman"/>
          <w:sz w:val="24"/>
          <w:szCs w:val="24"/>
        </w:rPr>
        <w:t xml:space="preserve">One of commonly known policy is the Zero-tolerance policy. According to Ryan (2017), </w:t>
      </w:r>
      <w:r w:rsidR="00DC1396">
        <w:rPr>
          <w:rFonts w:ascii="Times New Roman" w:hAnsi="Times New Roman" w:cs="Times New Roman"/>
          <w:sz w:val="24"/>
          <w:szCs w:val="24"/>
        </w:rPr>
        <w:t>this policy calls for all employees to be keen on any security threat</w:t>
      </w:r>
      <w:r w:rsidR="00001F1C">
        <w:rPr>
          <w:rFonts w:ascii="Times New Roman" w:hAnsi="Times New Roman" w:cs="Times New Roman"/>
          <w:sz w:val="24"/>
          <w:szCs w:val="24"/>
        </w:rPr>
        <w:t xml:space="preserve"> or violence</w:t>
      </w:r>
      <w:r w:rsidR="00DC1396">
        <w:rPr>
          <w:rFonts w:ascii="Times New Roman" w:hAnsi="Times New Roman" w:cs="Times New Roman"/>
          <w:sz w:val="24"/>
          <w:szCs w:val="24"/>
        </w:rPr>
        <w:t xml:space="preserve"> in th</w:t>
      </w:r>
      <w:r w:rsidR="00001F1C">
        <w:rPr>
          <w:rFonts w:ascii="Times New Roman" w:hAnsi="Times New Roman" w:cs="Times New Roman"/>
          <w:sz w:val="24"/>
          <w:szCs w:val="24"/>
        </w:rPr>
        <w:t>e company. If any violent behavior</w:t>
      </w:r>
      <w:r w:rsidR="00DC1396">
        <w:rPr>
          <w:rFonts w:ascii="Times New Roman" w:hAnsi="Times New Roman" w:cs="Times New Roman"/>
          <w:sz w:val="24"/>
          <w:szCs w:val="24"/>
        </w:rPr>
        <w:t xml:space="preserve"> occurs, employees are encourag</w:t>
      </w:r>
      <w:r w:rsidR="00001F1C">
        <w:rPr>
          <w:rFonts w:ascii="Times New Roman" w:hAnsi="Times New Roman" w:cs="Times New Roman"/>
          <w:sz w:val="24"/>
          <w:szCs w:val="24"/>
        </w:rPr>
        <w:t xml:space="preserve">ed to report the issue so that it can be investigated and measures are taken accordingly. </w:t>
      </w:r>
      <w:r w:rsidR="00D47ECC">
        <w:rPr>
          <w:rFonts w:ascii="Times New Roman" w:hAnsi="Times New Roman" w:cs="Times New Roman"/>
          <w:sz w:val="24"/>
          <w:szCs w:val="24"/>
        </w:rPr>
        <w:t xml:space="preserve">Additionally, employees need to be trained on how to respond in case of an attack in the organization. This is successfully </w:t>
      </w:r>
      <w:r w:rsidR="007D0279">
        <w:rPr>
          <w:rFonts w:ascii="Times New Roman" w:hAnsi="Times New Roman" w:cs="Times New Roman"/>
          <w:sz w:val="24"/>
          <w:szCs w:val="24"/>
        </w:rPr>
        <w:t xml:space="preserve">done by ensuring that the staff is able to remember the company policy at all times. Furthermore, employees should be provided with multiple channels where they can easily be able to report cases of violence. Reporting of violence in the workplace should be confidential for the security of the reporter. </w:t>
      </w:r>
      <w:r w:rsidR="002370E7">
        <w:rPr>
          <w:rFonts w:ascii="Times New Roman" w:hAnsi="Times New Roman" w:cs="Times New Roman"/>
          <w:sz w:val="24"/>
          <w:szCs w:val="24"/>
        </w:rPr>
        <w:t xml:space="preserve">A zero-tolerance policy also entails performing thorough investigations regarding violent acts, performing threat valuation and ensuring that strict actions are taken against people who violate company security policy. </w:t>
      </w:r>
    </w:p>
    <w:p w:rsidR="00600C77" w:rsidRDefault="00D23919" w:rsidP="00600C7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Role of Cultural Diversity/drugs/alcohol in Workplace Violence</w:t>
      </w:r>
    </w:p>
    <w:p w:rsidR="00600C77" w:rsidRDefault="00D23919" w:rsidP="00D672E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Culture entails sharing of beliefs, motives, values, meanings, and interpretations of particular things in the society. Big companies that operate across borders tend to hire people with different beliefs for the sake of diversity in the workplace. However, not all employees are able to show understanding of their co-workers culture and this can lead to misinterpretations and unintentional </w:t>
      </w:r>
      <w:r w:rsidR="0093656C">
        <w:rPr>
          <w:rFonts w:ascii="Times New Roman" w:hAnsi="Times New Roman" w:cs="Times New Roman"/>
          <w:sz w:val="24"/>
          <w:szCs w:val="24"/>
        </w:rPr>
        <w:t xml:space="preserve">abuse of one’s beliefs. This in return leads to workplace violence. </w:t>
      </w:r>
      <w:r w:rsidR="00A770AF">
        <w:rPr>
          <w:rFonts w:ascii="Times New Roman" w:hAnsi="Times New Roman" w:cs="Times New Roman"/>
          <w:sz w:val="24"/>
          <w:szCs w:val="24"/>
        </w:rPr>
        <w:t>On the other side, according to NIDA (National Institute on Drug Abuse), employed drug users form an estimate of 68% of the U.S citizens</w:t>
      </w:r>
      <w:r w:rsidR="00A31EDD">
        <w:rPr>
          <w:rFonts w:ascii="Times New Roman" w:hAnsi="Times New Roman" w:cs="Times New Roman"/>
          <w:sz w:val="24"/>
          <w:szCs w:val="24"/>
        </w:rPr>
        <w:t xml:space="preserve"> (Sabri,</w:t>
      </w:r>
      <w:r w:rsidR="007E10D9">
        <w:rPr>
          <w:rFonts w:ascii="Times New Roman" w:hAnsi="Times New Roman" w:cs="Times New Roman"/>
          <w:sz w:val="24"/>
          <w:szCs w:val="24"/>
        </w:rPr>
        <w:t xml:space="preserve"> et al,</w:t>
      </w:r>
      <w:r w:rsidR="00A31EDD">
        <w:rPr>
          <w:rFonts w:ascii="Times New Roman" w:hAnsi="Times New Roman" w:cs="Times New Roman"/>
          <w:sz w:val="24"/>
          <w:szCs w:val="24"/>
        </w:rPr>
        <w:t xml:space="preserve"> 2015)</w:t>
      </w:r>
      <w:r w:rsidR="00A770AF">
        <w:rPr>
          <w:rFonts w:ascii="Times New Roman" w:hAnsi="Times New Roman" w:cs="Times New Roman"/>
          <w:sz w:val="24"/>
          <w:szCs w:val="24"/>
        </w:rPr>
        <w:t xml:space="preserve">. </w:t>
      </w:r>
      <w:r w:rsidR="009C67CB">
        <w:rPr>
          <w:rFonts w:ascii="Times New Roman" w:hAnsi="Times New Roman" w:cs="Times New Roman"/>
          <w:sz w:val="24"/>
          <w:szCs w:val="24"/>
        </w:rPr>
        <w:t>Employees,</w:t>
      </w:r>
      <w:r w:rsidR="008C13C1">
        <w:rPr>
          <w:rFonts w:ascii="Times New Roman" w:hAnsi="Times New Roman" w:cs="Times New Roman"/>
          <w:sz w:val="24"/>
          <w:szCs w:val="24"/>
        </w:rPr>
        <w:t xml:space="preserve"> who abuse drugs tend to miss work, </w:t>
      </w:r>
      <w:r w:rsidR="008F0BB2">
        <w:rPr>
          <w:rFonts w:ascii="Times New Roman" w:hAnsi="Times New Roman" w:cs="Times New Roman"/>
          <w:sz w:val="24"/>
          <w:szCs w:val="24"/>
        </w:rPr>
        <w:t>are</w:t>
      </w:r>
      <w:r w:rsidR="008C13C1">
        <w:rPr>
          <w:rFonts w:ascii="Times New Roman" w:hAnsi="Times New Roman" w:cs="Times New Roman"/>
          <w:sz w:val="24"/>
          <w:szCs w:val="24"/>
        </w:rPr>
        <w:t xml:space="preserve"> less productive and they rarely get along with the rest of employees in the workplace. </w:t>
      </w:r>
      <w:r w:rsidR="009C67CB">
        <w:rPr>
          <w:rFonts w:ascii="Times New Roman" w:hAnsi="Times New Roman" w:cs="Times New Roman"/>
          <w:sz w:val="24"/>
          <w:szCs w:val="24"/>
        </w:rPr>
        <w:t>In this case, drug abusing employees might injure other co-workers, themselves or even destroy an organization</w:t>
      </w:r>
      <w:r w:rsidR="004D178E">
        <w:rPr>
          <w:rFonts w:ascii="Times New Roman" w:hAnsi="Times New Roman" w:cs="Times New Roman"/>
          <w:sz w:val="24"/>
          <w:szCs w:val="24"/>
        </w:rPr>
        <w:t>’</w:t>
      </w:r>
      <w:r w:rsidR="009C67CB">
        <w:rPr>
          <w:rFonts w:ascii="Times New Roman" w:hAnsi="Times New Roman" w:cs="Times New Roman"/>
          <w:sz w:val="24"/>
          <w:szCs w:val="24"/>
        </w:rPr>
        <w:t xml:space="preserve">s </w:t>
      </w:r>
      <w:r w:rsidR="004D178E">
        <w:rPr>
          <w:rFonts w:ascii="Times New Roman" w:hAnsi="Times New Roman" w:cs="Times New Roman"/>
          <w:sz w:val="24"/>
          <w:szCs w:val="24"/>
        </w:rPr>
        <w:t>infrastructure</w:t>
      </w:r>
      <w:r w:rsidR="008F0BB2">
        <w:rPr>
          <w:rFonts w:ascii="Times New Roman" w:hAnsi="Times New Roman" w:cs="Times New Roman"/>
          <w:sz w:val="24"/>
          <w:szCs w:val="24"/>
        </w:rPr>
        <w:t xml:space="preserve"> and equipment</w:t>
      </w:r>
      <w:r w:rsidR="004D178E">
        <w:rPr>
          <w:rFonts w:ascii="Times New Roman" w:hAnsi="Times New Roman" w:cs="Times New Roman"/>
          <w:sz w:val="24"/>
          <w:szCs w:val="24"/>
        </w:rPr>
        <w:t xml:space="preserve">. </w:t>
      </w:r>
      <w:r w:rsidR="00D26539">
        <w:rPr>
          <w:rFonts w:ascii="Times New Roman" w:hAnsi="Times New Roman" w:cs="Times New Roman"/>
          <w:sz w:val="24"/>
          <w:szCs w:val="24"/>
        </w:rPr>
        <w:t xml:space="preserve">Also, alcohol abuse can cause sexual harassment, profanity and raised voices, battery, robbery, and larceny. </w:t>
      </w:r>
    </w:p>
    <w:p w:rsidR="001B3452" w:rsidRDefault="00D23919" w:rsidP="001B345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Preparations for an Active Shooter Situation</w:t>
      </w:r>
    </w:p>
    <w:p w:rsidR="001B3452" w:rsidRDefault="00D23919" w:rsidP="00D672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Active shooters tend to be unpredictable and thus damaging for any organization that has not prepared for the inevitable. </w:t>
      </w:r>
      <w:r w:rsidR="004A269F">
        <w:rPr>
          <w:rFonts w:ascii="Times New Roman" w:hAnsi="Times New Roman" w:cs="Times New Roman"/>
          <w:sz w:val="24"/>
          <w:szCs w:val="24"/>
        </w:rPr>
        <w:t>During an active shooter situation, there is a lot of chaos and disorganization</w:t>
      </w:r>
      <w:r w:rsidR="007F5ACC">
        <w:rPr>
          <w:rFonts w:ascii="Times New Roman" w:hAnsi="Times New Roman" w:cs="Times New Roman"/>
          <w:sz w:val="24"/>
          <w:szCs w:val="24"/>
        </w:rPr>
        <w:t xml:space="preserve"> (</w:t>
      </w:r>
      <w:r w:rsidR="007F5ACC" w:rsidRPr="007F5ACC">
        <w:rPr>
          <w:rFonts w:ascii="Times New Roman" w:hAnsi="Times New Roman" w:cs="Times New Roman"/>
          <w:sz w:val="24"/>
          <w:szCs w:val="24"/>
        </w:rPr>
        <w:t>Sanchez,</w:t>
      </w:r>
      <w:r w:rsidR="007F5ACC">
        <w:rPr>
          <w:rFonts w:ascii="Times New Roman" w:hAnsi="Times New Roman" w:cs="Times New Roman"/>
          <w:sz w:val="24"/>
          <w:szCs w:val="24"/>
        </w:rPr>
        <w:t xml:space="preserve"> Young &amp; Baker, </w:t>
      </w:r>
      <w:r w:rsidR="007F5ACC" w:rsidRPr="007F5ACC">
        <w:rPr>
          <w:rFonts w:ascii="Times New Roman" w:hAnsi="Times New Roman" w:cs="Times New Roman"/>
          <w:sz w:val="24"/>
          <w:szCs w:val="24"/>
        </w:rPr>
        <w:t>2018</w:t>
      </w:r>
      <w:r w:rsidR="007F5ACC">
        <w:rPr>
          <w:rFonts w:ascii="Times New Roman" w:hAnsi="Times New Roman" w:cs="Times New Roman"/>
          <w:sz w:val="24"/>
          <w:szCs w:val="24"/>
        </w:rPr>
        <w:t>)</w:t>
      </w:r>
      <w:r w:rsidR="004A269F">
        <w:rPr>
          <w:rFonts w:ascii="Times New Roman" w:hAnsi="Times New Roman" w:cs="Times New Roman"/>
          <w:sz w:val="24"/>
          <w:szCs w:val="24"/>
        </w:rPr>
        <w:t xml:space="preserve">. For this reason, employees and even the management panic and fail to know what to do next. One of the steps that </w:t>
      </w:r>
      <w:r w:rsidR="003D35EE">
        <w:rPr>
          <w:rFonts w:ascii="Times New Roman" w:hAnsi="Times New Roman" w:cs="Times New Roman"/>
          <w:sz w:val="24"/>
          <w:szCs w:val="24"/>
        </w:rPr>
        <w:t>an organization</w:t>
      </w:r>
      <w:r w:rsidR="004A269F">
        <w:rPr>
          <w:rFonts w:ascii="Times New Roman" w:hAnsi="Times New Roman" w:cs="Times New Roman"/>
          <w:sz w:val="24"/>
          <w:szCs w:val="24"/>
        </w:rPr>
        <w:t xml:space="preserve"> should undertake is coming up with a communication plan. </w:t>
      </w:r>
      <w:r w:rsidR="003D35EE">
        <w:rPr>
          <w:rFonts w:ascii="Times New Roman" w:hAnsi="Times New Roman" w:cs="Times New Roman"/>
          <w:sz w:val="24"/>
          <w:szCs w:val="24"/>
        </w:rPr>
        <w:t xml:space="preserve">Since the </w:t>
      </w:r>
      <w:r w:rsidR="00C32384">
        <w:rPr>
          <w:rFonts w:ascii="Times New Roman" w:hAnsi="Times New Roman" w:cs="Times New Roman"/>
          <w:sz w:val="24"/>
          <w:szCs w:val="24"/>
        </w:rPr>
        <w:t>event is random</w:t>
      </w:r>
      <w:r w:rsidR="003D35EE">
        <w:rPr>
          <w:rFonts w:ascii="Times New Roman" w:hAnsi="Times New Roman" w:cs="Times New Roman"/>
          <w:sz w:val="24"/>
          <w:szCs w:val="24"/>
        </w:rPr>
        <w:t>, a good communication plan with the law enforcement agency near the organization should be well-stipulated</w:t>
      </w:r>
      <w:r w:rsidR="007F5ACC">
        <w:rPr>
          <w:rFonts w:ascii="Times New Roman" w:hAnsi="Times New Roman" w:cs="Times New Roman"/>
          <w:sz w:val="24"/>
          <w:szCs w:val="24"/>
        </w:rPr>
        <w:t xml:space="preserve"> (</w:t>
      </w:r>
      <w:r w:rsidR="007F5ACC" w:rsidRPr="007F5ACC">
        <w:rPr>
          <w:rFonts w:ascii="Times New Roman" w:hAnsi="Times New Roman" w:cs="Times New Roman"/>
          <w:sz w:val="24"/>
          <w:szCs w:val="24"/>
        </w:rPr>
        <w:t>Sanchez,</w:t>
      </w:r>
      <w:r w:rsidR="007F5ACC">
        <w:rPr>
          <w:rFonts w:ascii="Times New Roman" w:hAnsi="Times New Roman" w:cs="Times New Roman"/>
          <w:sz w:val="24"/>
          <w:szCs w:val="24"/>
        </w:rPr>
        <w:t xml:space="preserve"> Young &amp; Baker, </w:t>
      </w:r>
      <w:r w:rsidR="007F5ACC" w:rsidRPr="007F5ACC">
        <w:rPr>
          <w:rFonts w:ascii="Times New Roman" w:hAnsi="Times New Roman" w:cs="Times New Roman"/>
          <w:sz w:val="24"/>
          <w:szCs w:val="24"/>
        </w:rPr>
        <w:t>2018</w:t>
      </w:r>
      <w:r w:rsidR="007F5ACC">
        <w:rPr>
          <w:rFonts w:ascii="Times New Roman" w:hAnsi="Times New Roman" w:cs="Times New Roman"/>
          <w:sz w:val="24"/>
          <w:szCs w:val="24"/>
        </w:rPr>
        <w:t>)</w:t>
      </w:r>
      <w:r w:rsidR="003D35EE">
        <w:rPr>
          <w:rFonts w:ascii="Times New Roman" w:hAnsi="Times New Roman" w:cs="Times New Roman"/>
          <w:sz w:val="24"/>
          <w:szCs w:val="24"/>
        </w:rPr>
        <w:t xml:space="preserve">. </w:t>
      </w:r>
      <w:r w:rsidR="00C32384">
        <w:rPr>
          <w:rFonts w:ascii="Times New Roman" w:hAnsi="Times New Roman" w:cs="Times New Roman"/>
          <w:sz w:val="24"/>
          <w:szCs w:val="24"/>
        </w:rPr>
        <w:t xml:space="preserve">Communications channels should be able to deliver messages to law enforcers without making the situation worse. </w:t>
      </w:r>
      <w:r w:rsidR="002C48CC">
        <w:rPr>
          <w:rFonts w:ascii="Times New Roman" w:hAnsi="Times New Roman" w:cs="Times New Roman"/>
          <w:sz w:val="24"/>
          <w:szCs w:val="24"/>
        </w:rPr>
        <w:t xml:space="preserve">However, before the law enforcers get to the scene, employees should be trained on what to do to keep the situation under control. The organization’s building should have exits that are easy to access as well as a lock-down for the building. A lock-down will be able to prevent any people walking into the building </w:t>
      </w:r>
      <w:r w:rsidR="002C48CC">
        <w:rPr>
          <w:rFonts w:ascii="Times New Roman" w:hAnsi="Times New Roman" w:cs="Times New Roman"/>
          <w:sz w:val="24"/>
          <w:szCs w:val="24"/>
        </w:rPr>
        <w:lastRenderedPageBreak/>
        <w:t>and playing into the hands of the active shooter.</w:t>
      </w:r>
      <w:r w:rsidR="006A506C">
        <w:rPr>
          <w:rFonts w:ascii="Times New Roman" w:hAnsi="Times New Roman" w:cs="Times New Roman"/>
          <w:sz w:val="24"/>
          <w:szCs w:val="24"/>
        </w:rPr>
        <w:t xml:space="preserve"> Furthermore, when the police arrive at the place of incident, they should be able to access the building with ease. In this regard, the law enforcers should be made familiar with the building as well as the position of the IC (Incident Command) center in the building. </w:t>
      </w:r>
      <w:r w:rsidR="00087089">
        <w:rPr>
          <w:rFonts w:ascii="Times New Roman" w:hAnsi="Times New Roman" w:cs="Times New Roman"/>
          <w:sz w:val="24"/>
          <w:szCs w:val="24"/>
        </w:rPr>
        <w:t xml:space="preserve">This makes it easy for them to eliminate the attack. </w:t>
      </w:r>
    </w:p>
    <w:p w:rsidR="00612425" w:rsidRDefault="00D23919" w:rsidP="00612425">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Annual Training for all Law Enforcers</w:t>
      </w:r>
    </w:p>
    <w:p w:rsidR="00612425" w:rsidRPr="00612425" w:rsidRDefault="00D23919" w:rsidP="00D672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last decade, active shooting seems to have increased </w:t>
      </w:r>
      <w:r w:rsidR="009774F7">
        <w:rPr>
          <w:rFonts w:ascii="Times New Roman" w:hAnsi="Times New Roman" w:cs="Times New Roman"/>
          <w:sz w:val="24"/>
          <w:szCs w:val="24"/>
        </w:rPr>
        <w:t>and this calls for measures fro</w:t>
      </w:r>
      <w:r>
        <w:rPr>
          <w:rFonts w:ascii="Times New Roman" w:hAnsi="Times New Roman" w:cs="Times New Roman"/>
          <w:sz w:val="24"/>
          <w:szCs w:val="24"/>
        </w:rPr>
        <w:t xml:space="preserve">m the law enforcement agency. </w:t>
      </w:r>
      <w:r w:rsidR="009774F7">
        <w:rPr>
          <w:rFonts w:ascii="Times New Roman" w:hAnsi="Times New Roman" w:cs="Times New Roman"/>
          <w:sz w:val="24"/>
          <w:szCs w:val="24"/>
        </w:rPr>
        <w:t xml:space="preserve">Law enforcement agencies are meant to protect and serve the public. In this case, these law enforcers need to be trained every year on how to counter the cases of active shooting for the safety of the public. </w:t>
      </w:r>
      <w:r w:rsidR="00570481">
        <w:rPr>
          <w:rFonts w:ascii="Times New Roman" w:hAnsi="Times New Roman" w:cs="Times New Roman"/>
          <w:sz w:val="24"/>
          <w:szCs w:val="24"/>
        </w:rPr>
        <w:t xml:space="preserve">The benefit of training law enforcers every year is that they will be able to counter any situation/active shooter scenario with ease. </w:t>
      </w:r>
      <w:r w:rsidR="00B678CD">
        <w:rPr>
          <w:rFonts w:ascii="Times New Roman" w:hAnsi="Times New Roman" w:cs="Times New Roman"/>
          <w:sz w:val="24"/>
          <w:szCs w:val="24"/>
        </w:rPr>
        <w:t>Another benefit is that the police departments are able to keep up with the changing world where active shooting situations take different forms every year. All t</w:t>
      </w:r>
      <w:r w:rsidR="0005213F">
        <w:rPr>
          <w:rFonts w:ascii="Times New Roman" w:hAnsi="Times New Roman" w:cs="Times New Roman"/>
          <w:sz w:val="24"/>
          <w:szCs w:val="24"/>
        </w:rPr>
        <w:t>h</w:t>
      </w:r>
      <w:r w:rsidR="00B678CD">
        <w:rPr>
          <w:rFonts w:ascii="Times New Roman" w:hAnsi="Times New Roman" w:cs="Times New Roman"/>
          <w:sz w:val="24"/>
          <w:szCs w:val="24"/>
        </w:rPr>
        <w:t>e possible scenarios need to be made aware of the law enforcers so that the best measures to mitigate t</w:t>
      </w:r>
      <w:r w:rsidR="0039601A">
        <w:rPr>
          <w:rFonts w:ascii="Times New Roman" w:hAnsi="Times New Roman" w:cs="Times New Roman"/>
          <w:sz w:val="24"/>
          <w:szCs w:val="24"/>
        </w:rPr>
        <w:t>h</w:t>
      </w:r>
      <w:r w:rsidR="00B678CD">
        <w:rPr>
          <w:rFonts w:ascii="Times New Roman" w:hAnsi="Times New Roman" w:cs="Times New Roman"/>
          <w:sz w:val="24"/>
          <w:szCs w:val="24"/>
        </w:rPr>
        <w:t>e situation can be planned</w:t>
      </w:r>
      <w:r w:rsidR="000414AC">
        <w:rPr>
          <w:rFonts w:ascii="Times New Roman" w:hAnsi="Times New Roman" w:cs="Times New Roman"/>
          <w:sz w:val="24"/>
          <w:szCs w:val="24"/>
        </w:rPr>
        <w:t xml:space="preserve"> (</w:t>
      </w:r>
      <w:r w:rsidR="000414AC" w:rsidRPr="000414AC">
        <w:rPr>
          <w:rFonts w:ascii="Times New Roman" w:hAnsi="Times New Roman" w:cs="Times New Roman"/>
          <w:sz w:val="24"/>
          <w:szCs w:val="24"/>
        </w:rPr>
        <w:t>Eastm</w:t>
      </w:r>
      <w:r w:rsidR="000414AC">
        <w:rPr>
          <w:rFonts w:ascii="Times New Roman" w:hAnsi="Times New Roman" w:cs="Times New Roman"/>
          <w:sz w:val="24"/>
          <w:szCs w:val="24"/>
        </w:rPr>
        <w:t>an &amp; Davis, 2017)</w:t>
      </w:r>
      <w:r w:rsidR="00B678CD">
        <w:rPr>
          <w:rFonts w:ascii="Times New Roman" w:hAnsi="Times New Roman" w:cs="Times New Roman"/>
          <w:sz w:val="24"/>
          <w:szCs w:val="24"/>
        </w:rPr>
        <w:t xml:space="preserve">. </w:t>
      </w:r>
      <w:r w:rsidR="0039601A">
        <w:rPr>
          <w:rFonts w:ascii="Times New Roman" w:hAnsi="Times New Roman" w:cs="Times New Roman"/>
          <w:sz w:val="24"/>
          <w:szCs w:val="24"/>
        </w:rPr>
        <w:t xml:space="preserve">Furthermore, there is a rapid change in technology which affects the way active shooters conduct their activities. The police need to keep up with such changes in order to ensure a successful entry technique to an incident and assessment of the incident during and after the shooting.  </w:t>
      </w:r>
    </w:p>
    <w:p w:rsidR="007F5ACC" w:rsidRPr="00BA6B64" w:rsidRDefault="007F5ACC" w:rsidP="001B3452">
      <w:pPr>
        <w:spacing w:line="480" w:lineRule="auto"/>
        <w:rPr>
          <w:rFonts w:ascii="Times New Roman" w:hAnsi="Times New Roman" w:cs="Times New Roman"/>
          <w:sz w:val="24"/>
          <w:szCs w:val="24"/>
        </w:rPr>
      </w:pPr>
    </w:p>
    <w:p w:rsidR="00612425" w:rsidRDefault="00612425" w:rsidP="004B7CA4">
      <w:pPr>
        <w:spacing w:line="480" w:lineRule="auto"/>
        <w:rPr>
          <w:rFonts w:ascii="Times New Roman" w:hAnsi="Times New Roman" w:cs="Times New Roman"/>
          <w:sz w:val="24"/>
          <w:szCs w:val="24"/>
        </w:rPr>
      </w:pPr>
    </w:p>
    <w:p w:rsidR="00612425" w:rsidRDefault="00612425" w:rsidP="008C0B58">
      <w:pPr>
        <w:spacing w:line="480" w:lineRule="auto"/>
        <w:ind w:left="720"/>
        <w:rPr>
          <w:rFonts w:ascii="Times New Roman" w:hAnsi="Times New Roman" w:cs="Times New Roman"/>
          <w:sz w:val="24"/>
          <w:szCs w:val="24"/>
        </w:rPr>
      </w:pPr>
    </w:p>
    <w:p w:rsidR="00A31EDD" w:rsidRDefault="00A31EDD" w:rsidP="004B7CA4">
      <w:pPr>
        <w:spacing w:line="480" w:lineRule="auto"/>
        <w:rPr>
          <w:rFonts w:ascii="Times New Roman" w:hAnsi="Times New Roman" w:cs="Times New Roman"/>
          <w:sz w:val="24"/>
          <w:szCs w:val="24"/>
        </w:rPr>
      </w:pPr>
    </w:p>
    <w:p w:rsidR="00A31EDD" w:rsidRDefault="00D23919" w:rsidP="00A31ED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2569A" w:rsidRDefault="00D23919" w:rsidP="00E2569A">
      <w:pPr>
        <w:spacing w:line="480" w:lineRule="auto"/>
        <w:ind w:left="785" w:hangingChars="327" w:hanging="785"/>
        <w:rPr>
          <w:rFonts w:ascii="Times New Roman" w:hAnsi="Times New Roman" w:cs="Times New Roman"/>
          <w:sz w:val="24"/>
          <w:szCs w:val="24"/>
        </w:rPr>
      </w:pPr>
      <w:r w:rsidRPr="00E2569A">
        <w:rPr>
          <w:rFonts w:ascii="Times New Roman" w:hAnsi="Times New Roman" w:cs="Times New Roman"/>
          <w:sz w:val="24"/>
          <w:szCs w:val="24"/>
        </w:rPr>
        <w:t xml:space="preserve">Daly, S. E. (2019). A Qualitative Approach to Understanding Active Shooters. In </w:t>
      </w:r>
      <w:r w:rsidRPr="00E2569A">
        <w:rPr>
          <w:rFonts w:ascii="Times New Roman" w:hAnsi="Times New Roman" w:cs="Times New Roman"/>
          <w:i/>
          <w:iCs/>
          <w:sz w:val="24"/>
          <w:szCs w:val="24"/>
        </w:rPr>
        <w:t>Assessing and Averting the Prevalence of Mass Violence</w:t>
      </w:r>
      <w:r w:rsidRPr="00E2569A">
        <w:rPr>
          <w:rFonts w:ascii="Times New Roman" w:hAnsi="Times New Roman" w:cs="Times New Roman"/>
          <w:sz w:val="24"/>
          <w:szCs w:val="24"/>
        </w:rPr>
        <w:t xml:space="preserve"> (pp. 68-98). IGI Global.</w:t>
      </w:r>
    </w:p>
    <w:p w:rsidR="000414AC" w:rsidRDefault="00D23919" w:rsidP="000414AC">
      <w:pPr>
        <w:spacing w:line="480" w:lineRule="auto"/>
        <w:ind w:left="785" w:hangingChars="327" w:hanging="785"/>
        <w:rPr>
          <w:rFonts w:ascii="Times New Roman" w:hAnsi="Times New Roman" w:cs="Times New Roman"/>
          <w:sz w:val="24"/>
          <w:szCs w:val="24"/>
        </w:rPr>
      </w:pPr>
      <w:r w:rsidRPr="000414AC">
        <w:rPr>
          <w:rFonts w:ascii="Times New Roman" w:hAnsi="Times New Roman" w:cs="Times New Roman"/>
          <w:sz w:val="24"/>
          <w:szCs w:val="24"/>
        </w:rPr>
        <w:t xml:space="preserve">Eastman, A. L., &amp; Davis, M. L. (2017). Active Shooter and Intentional Mass Casualty Events. In </w:t>
      </w:r>
      <w:r w:rsidRPr="000414AC">
        <w:rPr>
          <w:rFonts w:ascii="Times New Roman" w:hAnsi="Times New Roman" w:cs="Times New Roman"/>
          <w:i/>
          <w:iCs/>
          <w:sz w:val="24"/>
          <w:szCs w:val="24"/>
        </w:rPr>
        <w:t>Front Line Surgery</w:t>
      </w:r>
      <w:r w:rsidRPr="000414AC">
        <w:rPr>
          <w:rFonts w:ascii="Times New Roman" w:hAnsi="Times New Roman" w:cs="Times New Roman"/>
          <w:sz w:val="24"/>
          <w:szCs w:val="24"/>
        </w:rPr>
        <w:t xml:space="preserve"> (pp. 699-709). Springer, Cham.</w:t>
      </w:r>
    </w:p>
    <w:p w:rsidR="00E2569A" w:rsidRDefault="00D23919" w:rsidP="000C63F5">
      <w:pPr>
        <w:spacing w:line="480" w:lineRule="auto"/>
        <w:ind w:left="785" w:hangingChars="327" w:hanging="785"/>
        <w:rPr>
          <w:rFonts w:ascii="Times New Roman" w:hAnsi="Times New Roman" w:cs="Times New Roman"/>
          <w:sz w:val="24"/>
          <w:szCs w:val="24"/>
        </w:rPr>
      </w:pPr>
      <w:r w:rsidRPr="003F0AE1">
        <w:rPr>
          <w:rFonts w:ascii="Times New Roman" w:hAnsi="Times New Roman" w:cs="Times New Roman"/>
          <w:sz w:val="24"/>
          <w:szCs w:val="24"/>
        </w:rPr>
        <w:t xml:space="preserve">Hevia, J. D. (2018). Impediments to US Educational &amp; Public Institutions Ameliorating the Mass Shooting Epidemic with Effective State-of-the-Art Security Solutions &amp;. </w:t>
      </w:r>
      <w:r w:rsidRPr="003F0AE1">
        <w:rPr>
          <w:rFonts w:ascii="Times New Roman" w:hAnsi="Times New Roman" w:cs="Times New Roman"/>
          <w:i/>
          <w:iCs/>
          <w:sz w:val="24"/>
          <w:szCs w:val="24"/>
        </w:rPr>
        <w:t>Amityville, NY: Napco Security Technologies, Inc</w:t>
      </w:r>
      <w:r w:rsidRPr="003F0AE1">
        <w:rPr>
          <w:rFonts w:ascii="Times New Roman" w:hAnsi="Times New Roman" w:cs="Times New Roman"/>
          <w:sz w:val="24"/>
          <w:szCs w:val="24"/>
        </w:rPr>
        <w:t>.</w:t>
      </w:r>
      <w:bookmarkStart w:id="0" w:name="_GoBack"/>
      <w:bookmarkEnd w:id="0"/>
    </w:p>
    <w:p w:rsidR="00D607E1" w:rsidRDefault="00D23919" w:rsidP="000C63F5">
      <w:pPr>
        <w:spacing w:line="480" w:lineRule="auto"/>
        <w:ind w:left="785" w:hangingChars="327" w:hanging="785"/>
        <w:rPr>
          <w:rFonts w:ascii="Times New Roman" w:hAnsi="Times New Roman" w:cs="Times New Roman"/>
          <w:sz w:val="24"/>
          <w:szCs w:val="24"/>
        </w:rPr>
      </w:pPr>
      <w:r w:rsidRPr="00D607E1">
        <w:rPr>
          <w:rFonts w:ascii="Times New Roman" w:hAnsi="Times New Roman" w:cs="Times New Roman"/>
          <w:sz w:val="24"/>
          <w:szCs w:val="24"/>
        </w:rPr>
        <w:t>Ryan, T. (2017). The Good and Bad of Zero Tolerance.</w:t>
      </w:r>
    </w:p>
    <w:p w:rsidR="00A31EDD" w:rsidRDefault="00D23919" w:rsidP="002C4EE9">
      <w:pPr>
        <w:spacing w:line="480" w:lineRule="auto"/>
        <w:ind w:left="785" w:hangingChars="327" w:hanging="785"/>
        <w:rPr>
          <w:rFonts w:ascii="Times New Roman" w:hAnsi="Times New Roman" w:cs="Times New Roman"/>
          <w:sz w:val="24"/>
          <w:szCs w:val="24"/>
        </w:rPr>
      </w:pPr>
      <w:r w:rsidRPr="00A31EDD">
        <w:rPr>
          <w:rFonts w:ascii="Times New Roman" w:hAnsi="Times New Roman" w:cs="Times New Roman"/>
          <w:sz w:val="24"/>
          <w:szCs w:val="24"/>
        </w:rPr>
        <w:t xml:space="preserve">Sabri, B., St. Vil, N. M., Campbell, J. C., Fitzgerald, S., Kub, J., &amp; Agnew, J. (2015). Racial and ethnic differences in factors related to workplace violence victimization. </w:t>
      </w:r>
      <w:r w:rsidRPr="00A31EDD">
        <w:rPr>
          <w:rFonts w:ascii="Times New Roman" w:hAnsi="Times New Roman" w:cs="Times New Roman"/>
          <w:i/>
          <w:iCs/>
          <w:sz w:val="24"/>
          <w:szCs w:val="24"/>
        </w:rPr>
        <w:t>Western Journal of nursing research</w:t>
      </w:r>
      <w:r w:rsidRPr="00A31EDD">
        <w:rPr>
          <w:rFonts w:ascii="Times New Roman" w:hAnsi="Times New Roman" w:cs="Times New Roman"/>
          <w:sz w:val="24"/>
          <w:szCs w:val="24"/>
        </w:rPr>
        <w:t xml:space="preserve">, </w:t>
      </w:r>
      <w:r w:rsidRPr="00A31EDD">
        <w:rPr>
          <w:rFonts w:ascii="Times New Roman" w:hAnsi="Times New Roman" w:cs="Times New Roman"/>
          <w:i/>
          <w:iCs/>
          <w:sz w:val="24"/>
          <w:szCs w:val="24"/>
        </w:rPr>
        <w:t>37</w:t>
      </w:r>
      <w:r w:rsidRPr="00A31EDD">
        <w:rPr>
          <w:rFonts w:ascii="Times New Roman" w:hAnsi="Times New Roman" w:cs="Times New Roman"/>
          <w:sz w:val="24"/>
          <w:szCs w:val="24"/>
        </w:rPr>
        <w:t>(2), 180-196.</w:t>
      </w:r>
    </w:p>
    <w:p w:rsidR="007F5ACC" w:rsidRPr="007F5ACC" w:rsidRDefault="00D23919" w:rsidP="007F5ACC">
      <w:pPr>
        <w:spacing w:line="480" w:lineRule="auto"/>
        <w:ind w:left="785" w:hangingChars="327" w:hanging="785"/>
        <w:rPr>
          <w:rFonts w:ascii="Times New Roman" w:hAnsi="Times New Roman" w:cs="Times New Roman"/>
          <w:sz w:val="24"/>
          <w:szCs w:val="24"/>
        </w:rPr>
      </w:pPr>
      <w:r w:rsidRPr="007F5ACC">
        <w:rPr>
          <w:rFonts w:ascii="Times New Roman" w:hAnsi="Times New Roman" w:cs="Times New Roman"/>
          <w:sz w:val="24"/>
          <w:szCs w:val="24"/>
        </w:rPr>
        <w:t xml:space="preserve">Sanchez, L., Young, V. B., &amp; Baker, M. (2018). Active Shooter Training in the Emergency Department: A Safety Initiative. </w:t>
      </w:r>
      <w:r w:rsidRPr="007F5ACC">
        <w:rPr>
          <w:rFonts w:ascii="Times New Roman" w:hAnsi="Times New Roman" w:cs="Times New Roman"/>
          <w:i/>
          <w:iCs/>
          <w:sz w:val="24"/>
          <w:szCs w:val="24"/>
        </w:rPr>
        <w:t>Journal of Emergency Nursing</w:t>
      </w:r>
      <w:r w:rsidRPr="007F5ACC">
        <w:rPr>
          <w:rFonts w:ascii="Times New Roman" w:hAnsi="Times New Roman" w:cs="Times New Roman"/>
          <w:sz w:val="24"/>
          <w:szCs w:val="24"/>
        </w:rPr>
        <w:t>.</w:t>
      </w:r>
    </w:p>
    <w:p w:rsidR="007F5ACC" w:rsidRPr="00A31EDD" w:rsidRDefault="007F5ACC" w:rsidP="002C4EE9">
      <w:pPr>
        <w:spacing w:line="480" w:lineRule="auto"/>
        <w:ind w:left="785" w:hangingChars="327" w:hanging="785"/>
        <w:rPr>
          <w:rFonts w:ascii="Times New Roman" w:hAnsi="Times New Roman" w:cs="Times New Roman"/>
          <w:sz w:val="24"/>
          <w:szCs w:val="24"/>
        </w:rPr>
      </w:pPr>
    </w:p>
    <w:p w:rsidR="00A31EDD" w:rsidRPr="008C0B58" w:rsidRDefault="00A31EDD" w:rsidP="00A31EDD">
      <w:pPr>
        <w:spacing w:line="480" w:lineRule="auto"/>
        <w:ind w:left="720"/>
        <w:rPr>
          <w:rFonts w:ascii="Times New Roman" w:hAnsi="Times New Roman" w:cs="Times New Roman"/>
          <w:sz w:val="24"/>
          <w:szCs w:val="24"/>
        </w:rPr>
      </w:pPr>
    </w:p>
    <w:p w:rsidR="002370E7" w:rsidRPr="00C01224" w:rsidRDefault="002370E7" w:rsidP="00AF46A0">
      <w:pPr>
        <w:spacing w:line="480" w:lineRule="auto"/>
        <w:ind w:firstLine="720"/>
        <w:jc w:val="center"/>
        <w:rPr>
          <w:rFonts w:ascii="Times New Roman" w:hAnsi="Times New Roman" w:cs="Times New Roman"/>
          <w:sz w:val="24"/>
          <w:szCs w:val="24"/>
        </w:rPr>
      </w:pPr>
    </w:p>
    <w:p w:rsidR="006E3701" w:rsidRPr="00C01224" w:rsidRDefault="006E3701" w:rsidP="00C01224">
      <w:pPr>
        <w:spacing w:line="480" w:lineRule="auto"/>
        <w:ind w:firstLine="720"/>
        <w:rPr>
          <w:rFonts w:ascii="Times New Roman" w:hAnsi="Times New Roman" w:cs="Times New Roman"/>
          <w:sz w:val="24"/>
          <w:szCs w:val="24"/>
        </w:rPr>
      </w:pPr>
    </w:p>
    <w:sectPr w:rsidR="006E3701" w:rsidRPr="00C01224" w:rsidSect="0067094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0574065" w15:done="0"/>
  <w15:commentEx w15:paraId="4C00ACFE" w15:done="0"/>
  <w15:commentEx w15:paraId="0AB9EBCB" w15:done="0"/>
  <w15:commentEx w15:paraId="00E29A50" w15:done="0"/>
  <w15:commentEx w15:paraId="4161F537" w15:done="0"/>
  <w15:commentEx w15:paraId="50980285" w15:done="0"/>
  <w15:commentEx w15:paraId="5C02EBC8" w15:done="0"/>
  <w15:commentEx w15:paraId="5B58D192" w15:done="0"/>
  <w15:commentEx w15:paraId="6A26858C" w15:done="0"/>
  <w15:commentEx w15:paraId="2C060137" w15:done="0"/>
  <w15:commentEx w15:paraId="2BA32C0A" w15:done="0"/>
  <w15:commentEx w15:paraId="12A971F2" w15:done="0"/>
  <w15:commentEx w15:paraId="5E05D95E" w15:done="0"/>
  <w15:commentEx w15:paraId="31708DC2" w15:done="0"/>
  <w15:commentEx w15:paraId="791F3F99" w15:done="0"/>
  <w15:commentEx w15:paraId="1573CDBB" w15:done="0"/>
  <w15:commentEx w15:paraId="51AE05BF" w15:done="0"/>
  <w15:commentEx w15:paraId="0A1CF60B" w15:done="0"/>
  <w15:commentEx w15:paraId="72E6ABEF" w15:done="0"/>
  <w15:commentEx w15:paraId="04C2A0A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167" w:rsidRDefault="001E4167">
      <w:pPr>
        <w:spacing w:after="0" w:line="240" w:lineRule="auto"/>
      </w:pPr>
      <w:r>
        <w:separator/>
      </w:r>
    </w:p>
  </w:endnote>
  <w:endnote w:type="continuationSeparator" w:id="0">
    <w:p w:rsidR="001E4167" w:rsidRDefault="001E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167" w:rsidRDefault="001E4167">
      <w:pPr>
        <w:spacing w:after="0" w:line="240" w:lineRule="auto"/>
      </w:pPr>
      <w:r>
        <w:separator/>
      </w:r>
    </w:p>
  </w:footnote>
  <w:footnote w:type="continuationSeparator" w:id="0">
    <w:p w:rsidR="001E4167" w:rsidRDefault="001E4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941" w:rsidRPr="00E11778" w:rsidRDefault="00D23919">
    <w:pPr>
      <w:pStyle w:val="Header"/>
      <w:jc w:val="right"/>
      <w:rPr>
        <w:rFonts w:ascii="Times New Roman" w:hAnsi="Times New Roman" w:cs="Times New Roman"/>
        <w:sz w:val="24"/>
        <w:szCs w:val="24"/>
      </w:rPr>
    </w:pPr>
    <w:r w:rsidRPr="00E11778">
      <w:rPr>
        <w:rFonts w:ascii="Times New Roman" w:hAnsi="Times New Roman" w:cs="Times New Roman"/>
        <w:sz w:val="24"/>
        <w:szCs w:val="24"/>
      </w:rPr>
      <w:t>GRADUATE COURSE DISCUSSION</w:t>
    </w:r>
    <w:r>
      <w:rPr>
        <w:rFonts w:ascii="Times New Roman" w:hAnsi="Times New Roman" w:cs="Times New Roman"/>
        <w:sz w:val="24"/>
        <w:szCs w:val="24"/>
      </w:rPr>
      <w:tab/>
    </w:r>
    <w:r>
      <w:rPr>
        <w:rFonts w:ascii="Times New Roman" w:hAnsi="Times New Roman" w:cs="Times New Roman"/>
        <w:sz w:val="24"/>
        <w:szCs w:val="24"/>
      </w:rPr>
      <w:tab/>
    </w:r>
    <w:r w:rsidRPr="00E11778">
      <w:rPr>
        <w:rFonts w:ascii="Times New Roman" w:hAnsi="Times New Roman" w:cs="Times New Roman"/>
        <w:sz w:val="24"/>
        <w:szCs w:val="24"/>
      </w:rPr>
      <w:t xml:space="preserve"> </w:t>
    </w:r>
    <w:sdt>
      <w:sdtPr>
        <w:rPr>
          <w:rFonts w:ascii="Times New Roman" w:hAnsi="Times New Roman" w:cs="Times New Roman"/>
          <w:sz w:val="24"/>
          <w:szCs w:val="24"/>
        </w:rPr>
        <w:id w:val="1526514368"/>
        <w:docPartObj>
          <w:docPartGallery w:val="Page Numbers (Top of Page)"/>
          <w:docPartUnique/>
        </w:docPartObj>
      </w:sdtPr>
      <w:sdtEndPr>
        <w:rPr>
          <w:noProof/>
        </w:rPr>
      </w:sdtEndPr>
      <w:sdtContent>
        <w:r w:rsidRPr="00E11778">
          <w:rPr>
            <w:rFonts w:ascii="Times New Roman" w:hAnsi="Times New Roman" w:cs="Times New Roman"/>
            <w:sz w:val="24"/>
            <w:szCs w:val="24"/>
          </w:rPr>
          <w:fldChar w:fldCharType="begin"/>
        </w:r>
        <w:r w:rsidRPr="00E11778">
          <w:rPr>
            <w:rFonts w:ascii="Times New Roman" w:hAnsi="Times New Roman" w:cs="Times New Roman"/>
            <w:sz w:val="24"/>
            <w:szCs w:val="24"/>
          </w:rPr>
          <w:instrText xml:space="preserve"> PAGE   \* MERGEFORMAT </w:instrText>
        </w:r>
        <w:r w:rsidRPr="00E11778">
          <w:rPr>
            <w:rFonts w:ascii="Times New Roman" w:hAnsi="Times New Roman" w:cs="Times New Roman"/>
            <w:sz w:val="24"/>
            <w:szCs w:val="24"/>
          </w:rPr>
          <w:fldChar w:fldCharType="separate"/>
        </w:r>
        <w:r w:rsidR="002B5DF9">
          <w:rPr>
            <w:rFonts w:ascii="Times New Roman" w:hAnsi="Times New Roman" w:cs="Times New Roman"/>
            <w:noProof/>
            <w:sz w:val="24"/>
            <w:szCs w:val="24"/>
          </w:rPr>
          <w:t>6</w:t>
        </w:r>
        <w:r w:rsidRPr="00E11778">
          <w:rPr>
            <w:rFonts w:ascii="Times New Roman" w:hAnsi="Times New Roman" w:cs="Times New Roman"/>
            <w:noProof/>
            <w:sz w:val="24"/>
            <w:szCs w:val="24"/>
          </w:rPr>
          <w:fldChar w:fldCharType="end"/>
        </w:r>
      </w:sdtContent>
    </w:sdt>
  </w:p>
  <w:p w:rsidR="00670941" w:rsidRDefault="006709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941" w:rsidRPr="00670941" w:rsidRDefault="00D23919">
    <w:pPr>
      <w:pStyle w:val="Header"/>
      <w:jc w:val="right"/>
      <w:rPr>
        <w:rFonts w:ascii="Times New Roman" w:hAnsi="Times New Roman" w:cs="Times New Roman"/>
        <w:sz w:val="24"/>
        <w:szCs w:val="24"/>
      </w:rPr>
    </w:pPr>
    <w:r w:rsidRPr="00670941">
      <w:rPr>
        <w:rFonts w:ascii="Times New Roman" w:hAnsi="Times New Roman" w:cs="Times New Roman"/>
        <w:sz w:val="24"/>
        <w:szCs w:val="24"/>
      </w:rPr>
      <w:t xml:space="preserve"> GRADUATE COURSE DISCUSSION</w:t>
    </w:r>
    <w:r>
      <w:rPr>
        <w:rFonts w:ascii="Times New Roman" w:hAnsi="Times New Roman" w:cs="Times New Roman"/>
        <w:sz w:val="24"/>
        <w:szCs w:val="24"/>
      </w:rPr>
      <w:tab/>
    </w:r>
    <w:r>
      <w:rPr>
        <w:rFonts w:ascii="Times New Roman" w:hAnsi="Times New Roman" w:cs="Times New Roman"/>
        <w:sz w:val="24"/>
        <w:szCs w:val="24"/>
      </w:rPr>
      <w:tab/>
    </w:r>
    <w:r w:rsidRPr="00670941">
      <w:rPr>
        <w:rFonts w:ascii="Times New Roman" w:hAnsi="Times New Roman" w:cs="Times New Roman"/>
        <w:sz w:val="24"/>
        <w:szCs w:val="24"/>
      </w:rPr>
      <w:t xml:space="preserve"> </w:t>
    </w:r>
    <w:sdt>
      <w:sdtPr>
        <w:rPr>
          <w:rFonts w:ascii="Times New Roman" w:hAnsi="Times New Roman" w:cs="Times New Roman"/>
          <w:sz w:val="24"/>
          <w:szCs w:val="24"/>
        </w:rPr>
        <w:id w:val="919761453"/>
        <w:docPartObj>
          <w:docPartGallery w:val="Page Numbers (Top of Page)"/>
          <w:docPartUnique/>
        </w:docPartObj>
      </w:sdtPr>
      <w:sdtEndPr>
        <w:rPr>
          <w:noProof/>
        </w:rPr>
      </w:sdtEndPr>
      <w:sdtContent>
        <w:r w:rsidRPr="00670941">
          <w:rPr>
            <w:rFonts w:ascii="Times New Roman" w:hAnsi="Times New Roman" w:cs="Times New Roman"/>
            <w:sz w:val="24"/>
            <w:szCs w:val="24"/>
          </w:rPr>
          <w:fldChar w:fldCharType="begin"/>
        </w:r>
        <w:r w:rsidRPr="00670941">
          <w:rPr>
            <w:rFonts w:ascii="Times New Roman" w:hAnsi="Times New Roman" w:cs="Times New Roman"/>
            <w:sz w:val="24"/>
            <w:szCs w:val="24"/>
          </w:rPr>
          <w:instrText xml:space="preserve"> PAGE   \* MERGEFORMAT </w:instrText>
        </w:r>
        <w:r w:rsidRPr="00670941">
          <w:rPr>
            <w:rFonts w:ascii="Times New Roman" w:hAnsi="Times New Roman" w:cs="Times New Roman"/>
            <w:sz w:val="24"/>
            <w:szCs w:val="24"/>
          </w:rPr>
          <w:fldChar w:fldCharType="separate"/>
        </w:r>
        <w:r w:rsidR="000C63F5">
          <w:rPr>
            <w:rFonts w:ascii="Times New Roman" w:hAnsi="Times New Roman" w:cs="Times New Roman"/>
            <w:noProof/>
            <w:sz w:val="24"/>
            <w:szCs w:val="24"/>
          </w:rPr>
          <w:t>1</w:t>
        </w:r>
        <w:r w:rsidRPr="00670941">
          <w:rPr>
            <w:rFonts w:ascii="Times New Roman" w:hAnsi="Times New Roman" w:cs="Times New Roman"/>
            <w:noProof/>
            <w:sz w:val="24"/>
            <w:szCs w:val="24"/>
          </w:rPr>
          <w:fldChar w:fldCharType="end"/>
        </w:r>
      </w:sdtContent>
    </w:sdt>
  </w:p>
  <w:p w:rsidR="00670941" w:rsidRDefault="006709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22E13"/>
    <w:multiLevelType w:val="hybridMultilevel"/>
    <w:tmpl w:val="2F0660A6"/>
    <w:lvl w:ilvl="0" w:tplc="C1C66136">
      <w:start w:val="1"/>
      <w:numFmt w:val="decimal"/>
      <w:lvlText w:val="%1."/>
      <w:lvlJc w:val="left"/>
      <w:pPr>
        <w:ind w:left="720" w:hanging="360"/>
      </w:pPr>
      <w:rPr>
        <w:rFonts w:hint="default"/>
      </w:rPr>
    </w:lvl>
    <w:lvl w:ilvl="1" w:tplc="BCA22B4A" w:tentative="1">
      <w:start w:val="1"/>
      <w:numFmt w:val="lowerLetter"/>
      <w:lvlText w:val="%2."/>
      <w:lvlJc w:val="left"/>
      <w:pPr>
        <w:ind w:left="1440" w:hanging="360"/>
      </w:pPr>
    </w:lvl>
    <w:lvl w:ilvl="2" w:tplc="139E0384" w:tentative="1">
      <w:start w:val="1"/>
      <w:numFmt w:val="lowerRoman"/>
      <w:lvlText w:val="%3."/>
      <w:lvlJc w:val="right"/>
      <w:pPr>
        <w:ind w:left="2160" w:hanging="180"/>
      </w:pPr>
    </w:lvl>
    <w:lvl w:ilvl="3" w:tplc="438A91CA" w:tentative="1">
      <w:start w:val="1"/>
      <w:numFmt w:val="decimal"/>
      <w:lvlText w:val="%4."/>
      <w:lvlJc w:val="left"/>
      <w:pPr>
        <w:ind w:left="2880" w:hanging="360"/>
      </w:pPr>
    </w:lvl>
    <w:lvl w:ilvl="4" w:tplc="74B4B810" w:tentative="1">
      <w:start w:val="1"/>
      <w:numFmt w:val="lowerLetter"/>
      <w:lvlText w:val="%5."/>
      <w:lvlJc w:val="left"/>
      <w:pPr>
        <w:ind w:left="3600" w:hanging="360"/>
      </w:pPr>
    </w:lvl>
    <w:lvl w:ilvl="5" w:tplc="BA1E840E" w:tentative="1">
      <w:start w:val="1"/>
      <w:numFmt w:val="lowerRoman"/>
      <w:lvlText w:val="%6."/>
      <w:lvlJc w:val="right"/>
      <w:pPr>
        <w:ind w:left="4320" w:hanging="180"/>
      </w:pPr>
    </w:lvl>
    <w:lvl w:ilvl="6" w:tplc="6EF2CDFE" w:tentative="1">
      <w:start w:val="1"/>
      <w:numFmt w:val="decimal"/>
      <w:lvlText w:val="%7."/>
      <w:lvlJc w:val="left"/>
      <w:pPr>
        <w:ind w:left="5040" w:hanging="360"/>
      </w:pPr>
    </w:lvl>
    <w:lvl w:ilvl="7" w:tplc="11C4FCBC" w:tentative="1">
      <w:start w:val="1"/>
      <w:numFmt w:val="lowerLetter"/>
      <w:lvlText w:val="%8."/>
      <w:lvlJc w:val="left"/>
      <w:pPr>
        <w:ind w:left="5760" w:hanging="360"/>
      </w:pPr>
    </w:lvl>
    <w:lvl w:ilvl="8" w:tplc="675CB150" w:tentative="1">
      <w:start w:val="1"/>
      <w:numFmt w:val="lowerRoman"/>
      <w:lvlText w:val="%9."/>
      <w:lvlJc w:val="right"/>
      <w:pPr>
        <w:ind w:left="6480" w:hanging="180"/>
      </w:pPr>
    </w:lvl>
  </w:abstractNum>
  <w:abstractNum w:abstractNumId="1">
    <w:nsid w:val="407F123A"/>
    <w:multiLevelType w:val="hybridMultilevel"/>
    <w:tmpl w:val="ADCCE9F0"/>
    <w:lvl w:ilvl="0" w:tplc="3E50E9DE">
      <w:start w:val="1"/>
      <w:numFmt w:val="decimal"/>
      <w:lvlText w:val="%1."/>
      <w:lvlJc w:val="left"/>
      <w:pPr>
        <w:ind w:left="1080" w:hanging="360"/>
      </w:pPr>
      <w:rPr>
        <w:rFonts w:hint="default"/>
      </w:rPr>
    </w:lvl>
    <w:lvl w:ilvl="1" w:tplc="7FF4174E" w:tentative="1">
      <w:start w:val="1"/>
      <w:numFmt w:val="lowerLetter"/>
      <w:lvlText w:val="%2."/>
      <w:lvlJc w:val="left"/>
      <w:pPr>
        <w:ind w:left="1800" w:hanging="360"/>
      </w:pPr>
    </w:lvl>
    <w:lvl w:ilvl="2" w:tplc="5900B772" w:tentative="1">
      <w:start w:val="1"/>
      <w:numFmt w:val="lowerRoman"/>
      <w:lvlText w:val="%3."/>
      <w:lvlJc w:val="right"/>
      <w:pPr>
        <w:ind w:left="2520" w:hanging="180"/>
      </w:pPr>
    </w:lvl>
    <w:lvl w:ilvl="3" w:tplc="1DDA75B4" w:tentative="1">
      <w:start w:val="1"/>
      <w:numFmt w:val="decimal"/>
      <w:lvlText w:val="%4."/>
      <w:lvlJc w:val="left"/>
      <w:pPr>
        <w:ind w:left="3240" w:hanging="360"/>
      </w:pPr>
    </w:lvl>
    <w:lvl w:ilvl="4" w:tplc="167E31E2" w:tentative="1">
      <w:start w:val="1"/>
      <w:numFmt w:val="lowerLetter"/>
      <w:lvlText w:val="%5."/>
      <w:lvlJc w:val="left"/>
      <w:pPr>
        <w:ind w:left="3960" w:hanging="360"/>
      </w:pPr>
    </w:lvl>
    <w:lvl w:ilvl="5" w:tplc="2EE8F714" w:tentative="1">
      <w:start w:val="1"/>
      <w:numFmt w:val="lowerRoman"/>
      <w:lvlText w:val="%6."/>
      <w:lvlJc w:val="right"/>
      <w:pPr>
        <w:ind w:left="4680" w:hanging="180"/>
      </w:pPr>
    </w:lvl>
    <w:lvl w:ilvl="6" w:tplc="6ECCF6C0" w:tentative="1">
      <w:start w:val="1"/>
      <w:numFmt w:val="decimal"/>
      <w:lvlText w:val="%7."/>
      <w:lvlJc w:val="left"/>
      <w:pPr>
        <w:ind w:left="5400" w:hanging="360"/>
      </w:pPr>
    </w:lvl>
    <w:lvl w:ilvl="7" w:tplc="DB0E5EEE" w:tentative="1">
      <w:start w:val="1"/>
      <w:numFmt w:val="lowerLetter"/>
      <w:lvlText w:val="%8."/>
      <w:lvlJc w:val="left"/>
      <w:pPr>
        <w:ind w:left="6120" w:hanging="360"/>
      </w:pPr>
    </w:lvl>
    <w:lvl w:ilvl="8" w:tplc="465E070A"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941"/>
    <w:rsid w:val="00001F1C"/>
    <w:rsid w:val="000249AF"/>
    <w:rsid w:val="000414AC"/>
    <w:rsid w:val="0005213F"/>
    <w:rsid w:val="00087089"/>
    <w:rsid w:val="00096E62"/>
    <w:rsid w:val="000C63F5"/>
    <w:rsid w:val="001B3452"/>
    <w:rsid w:val="001E2A7A"/>
    <w:rsid w:val="001E4167"/>
    <w:rsid w:val="001F298E"/>
    <w:rsid w:val="002370E7"/>
    <w:rsid w:val="002B5DF9"/>
    <w:rsid w:val="002C48CC"/>
    <w:rsid w:val="002C4EE9"/>
    <w:rsid w:val="00340CAF"/>
    <w:rsid w:val="0039601A"/>
    <w:rsid w:val="003D35EE"/>
    <w:rsid w:val="003F0AE1"/>
    <w:rsid w:val="00475010"/>
    <w:rsid w:val="004A269F"/>
    <w:rsid w:val="004B7CA4"/>
    <w:rsid w:val="004C1287"/>
    <w:rsid w:val="004D178E"/>
    <w:rsid w:val="00530F75"/>
    <w:rsid w:val="00570481"/>
    <w:rsid w:val="00600C77"/>
    <w:rsid w:val="00612425"/>
    <w:rsid w:val="00647406"/>
    <w:rsid w:val="00670941"/>
    <w:rsid w:val="00687439"/>
    <w:rsid w:val="006A506C"/>
    <w:rsid w:val="006E3701"/>
    <w:rsid w:val="00704DE5"/>
    <w:rsid w:val="007C43E2"/>
    <w:rsid w:val="007D0279"/>
    <w:rsid w:val="007E10D9"/>
    <w:rsid w:val="007F5ACC"/>
    <w:rsid w:val="00884BE1"/>
    <w:rsid w:val="008A0B56"/>
    <w:rsid w:val="008C0B58"/>
    <w:rsid w:val="008C13C1"/>
    <w:rsid w:val="008E78F9"/>
    <w:rsid w:val="008F0BB2"/>
    <w:rsid w:val="0093656C"/>
    <w:rsid w:val="009774F7"/>
    <w:rsid w:val="009C67CB"/>
    <w:rsid w:val="009F3BAF"/>
    <w:rsid w:val="00A2051B"/>
    <w:rsid w:val="00A30AF3"/>
    <w:rsid w:val="00A30F3B"/>
    <w:rsid w:val="00A31EDD"/>
    <w:rsid w:val="00A44971"/>
    <w:rsid w:val="00A733FC"/>
    <w:rsid w:val="00A770AF"/>
    <w:rsid w:val="00AF46A0"/>
    <w:rsid w:val="00B42B4F"/>
    <w:rsid w:val="00B5369B"/>
    <w:rsid w:val="00B678CD"/>
    <w:rsid w:val="00B72A73"/>
    <w:rsid w:val="00B774D1"/>
    <w:rsid w:val="00B77FD2"/>
    <w:rsid w:val="00BA6B64"/>
    <w:rsid w:val="00BE5757"/>
    <w:rsid w:val="00C01224"/>
    <w:rsid w:val="00C32384"/>
    <w:rsid w:val="00C42DD0"/>
    <w:rsid w:val="00C61896"/>
    <w:rsid w:val="00C94864"/>
    <w:rsid w:val="00D23919"/>
    <w:rsid w:val="00D26539"/>
    <w:rsid w:val="00D47ECC"/>
    <w:rsid w:val="00D607E1"/>
    <w:rsid w:val="00D672E3"/>
    <w:rsid w:val="00DB71A2"/>
    <w:rsid w:val="00DC1396"/>
    <w:rsid w:val="00E11778"/>
    <w:rsid w:val="00E2569A"/>
    <w:rsid w:val="00F7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941"/>
  </w:style>
  <w:style w:type="paragraph" w:styleId="Footer">
    <w:name w:val="footer"/>
    <w:basedOn w:val="Normal"/>
    <w:link w:val="FooterChar"/>
    <w:uiPriority w:val="99"/>
    <w:unhideWhenUsed/>
    <w:rsid w:val="00670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941"/>
  </w:style>
  <w:style w:type="paragraph" w:styleId="ListParagraph">
    <w:name w:val="List Paragraph"/>
    <w:basedOn w:val="Normal"/>
    <w:uiPriority w:val="34"/>
    <w:qFormat/>
    <w:rsid w:val="00600C7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0F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F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941"/>
  </w:style>
  <w:style w:type="paragraph" w:styleId="Footer">
    <w:name w:val="footer"/>
    <w:basedOn w:val="Normal"/>
    <w:link w:val="FooterChar"/>
    <w:uiPriority w:val="99"/>
    <w:unhideWhenUsed/>
    <w:rsid w:val="00670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941"/>
  </w:style>
  <w:style w:type="paragraph" w:styleId="ListParagraph">
    <w:name w:val="List Paragraph"/>
    <w:basedOn w:val="Normal"/>
    <w:uiPriority w:val="34"/>
    <w:qFormat/>
    <w:rsid w:val="00600C7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0F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F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2018-10-04T11:18:00Z</dcterms:created>
  <dcterms:modified xsi:type="dcterms:W3CDTF">2018-10-04T11:18:00Z</dcterms:modified>
</cp:coreProperties>
</file>